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1C26" w14:textId="475D5F1A" w:rsidR="0054265D" w:rsidRPr="00C63EB0" w:rsidRDefault="0054265D" w:rsidP="0054265D">
      <w:pPr>
        <w:pStyle w:val="Rubrik1"/>
      </w:pPr>
      <w:r>
        <w:t xml:space="preserve">Information om den senaste versionen av </w:t>
      </w:r>
      <w:r w:rsidRPr="0054265D">
        <w:t>Farmakainstruktionen</w:t>
      </w:r>
    </w:p>
    <w:p w14:paraId="447AA2E3" w14:textId="4A782F61" w:rsidR="0054265D" w:rsidRPr="0054265D" w:rsidRDefault="0054265D" w:rsidP="0054265D">
      <w:pPr>
        <w:pStyle w:val="Ingress"/>
      </w:pPr>
      <w:r>
        <w:t>Här finns en lista på de uppdateringar som har gjorts sedan den nya Farmakainstruktionen publicerades i januari 2023.</w:t>
      </w:r>
      <w:r w:rsidRPr="0054265D">
        <w:t xml:space="preserve"> </w:t>
      </w:r>
    </w:p>
    <w:p w14:paraId="675AB28A" w14:textId="52497D04" w:rsidR="00EA109D" w:rsidRDefault="0054265D" w:rsidP="0054265D">
      <w:r>
        <w:t xml:space="preserve">13 mars 2023: Provtagningspaket Depression är </w:t>
      </w:r>
      <w:r w:rsidRPr="0054265D">
        <w:t>uppdaterat</w:t>
      </w:r>
      <w:r>
        <w:t>, se sidan 10.</w:t>
      </w:r>
      <w:r w:rsidRPr="00C63EB0">
        <w:t xml:space="preserve"> </w:t>
      </w:r>
    </w:p>
    <w:sectPr w:rsidR="00EA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D"/>
    <w:rsid w:val="0054265D"/>
    <w:rsid w:val="00AC12FF"/>
    <w:rsid w:val="00E56E49"/>
    <w:rsid w:val="00E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9D48"/>
  <w15:chartTrackingRefBased/>
  <w15:docId w15:val="{4D90811D-EAA9-4A44-9821-FA95EFD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D"/>
    <w:pPr>
      <w:spacing w:line="264" w:lineRule="auto"/>
      <w:ind w:right="1559"/>
    </w:pPr>
    <w:rPr>
      <w:rFonts w:ascii="Georgia" w:hAnsi="Georgia"/>
    </w:rPr>
  </w:style>
  <w:style w:type="paragraph" w:styleId="Rubrik1">
    <w:name w:val="heading 1"/>
    <w:basedOn w:val="Rubrik2"/>
    <w:next w:val="Normal"/>
    <w:link w:val="Rubrik1Char"/>
    <w:uiPriority w:val="9"/>
    <w:qFormat/>
    <w:rsid w:val="0054265D"/>
    <w:pPr>
      <w:outlineLvl w:val="0"/>
    </w:pPr>
    <w:rPr>
      <w:sz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265D"/>
    <w:pPr>
      <w:shd w:val="clear" w:color="auto" w:fill="FFFFFF"/>
      <w:spacing w:line="240" w:lineRule="auto"/>
      <w:outlineLvl w:val="1"/>
    </w:pPr>
    <w:rPr>
      <w:rFonts w:ascii="Calibri" w:hAnsi="Calibri" w:cs="Calibri"/>
      <w:b/>
      <w:bCs/>
      <w:color w:val="000000"/>
      <w:sz w:val="40"/>
      <w:szCs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4265D"/>
    <w:rPr>
      <w:rFonts w:ascii="Calibri" w:hAnsi="Calibri" w:cs="Calibri"/>
      <w:b/>
      <w:bCs/>
      <w:color w:val="000000"/>
      <w:sz w:val="40"/>
      <w:szCs w:val="56"/>
      <w:shd w:val="clear" w:color="auto" w:fill="FFFFF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265D"/>
    <w:rPr>
      <w:rFonts w:ascii="Calibri" w:hAnsi="Calibri" w:cs="Calibri"/>
      <w:b/>
      <w:bCs/>
      <w:color w:val="000000"/>
      <w:sz w:val="48"/>
      <w:szCs w:val="56"/>
      <w:shd w:val="clear" w:color="auto" w:fill="FFFFFF"/>
      <w:lang w:eastAsia="sv-SE"/>
    </w:rPr>
  </w:style>
  <w:style w:type="paragraph" w:customStyle="1" w:styleId="Ingress">
    <w:name w:val="Ingress"/>
    <w:basedOn w:val="Normal"/>
    <w:qFormat/>
    <w:rsid w:val="0054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BUP Stockholm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Farmakainstruktionen</dc:title>
  <dc:subject/>
  <dc:creator>Lisa Carlsson</dc:creator>
  <cp:keywords/>
  <dc:description/>
  <cp:lastModifiedBy>Lisa Carlsson</cp:lastModifiedBy>
  <cp:revision>2</cp:revision>
  <dcterms:created xsi:type="dcterms:W3CDTF">2023-03-14T08:08:00Z</dcterms:created>
  <dcterms:modified xsi:type="dcterms:W3CDTF">2023-03-14T08:20:00Z</dcterms:modified>
</cp:coreProperties>
</file>